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191" w:rsidRDefault="00BC4596" w:rsidP="0003672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ДЕНЬ ГЕРБА И ФЛАГА ТВЕРСКОЙ ОБЛАСТИ</w:t>
      </w:r>
    </w:p>
    <w:p w:rsidR="00036724" w:rsidRDefault="00036724" w:rsidP="00BC4596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036724">
        <w:rPr>
          <w:rFonts w:ascii="Times New Roman" w:hAnsi="Times New Roman" w:cs="Times New Roman"/>
          <w:b/>
          <w:bCs/>
          <w:i/>
          <w:iCs/>
          <w:sz w:val="28"/>
        </w:rPr>
        <w:t xml:space="preserve">17 октября обучающиеся </w:t>
      </w:r>
      <w:r>
        <w:rPr>
          <w:rFonts w:ascii="Times New Roman" w:hAnsi="Times New Roman" w:cs="Times New Roman"/>
          <w:b/>
          <w:bCs/>
          <w:i/>
          <w:iCs/>
          <w:sz w:val="28"/>
        </w:rPr>
        <w:t>МОУ «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Суховерковская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</w:rPr>
        <w:t>СОШ»</w:t>
      </w:r>
      <w:proofErr w:type="spellEnd"/>
      <w:r w:rsidRPr="00036724">
        <w:rPr>
          <w:rFonts w:ascii="Times New Roman" w:hAnsi="Times New Roman" w:cs="Times New Roman"/>
          <w:b/>
          <w:bCs/>
          <w:i/>
          <w:iCs/>
          <w:sz w:val="28"/>
        </w:rPr>
        <w:t xml:space="preserve"> приняли участие в областной Акции, приуроченной ко Дню</w:t>
      </w:r>
      <w:r w:rsidR="0036660B">
        <w:rPr>
          <w:rFonts w:ascii="Times New Roman" w:hAnsi="Times New Roman" w:cs="Times New Roman"/>
          <w:b/>
          <w:bCs/>
          <w:i/>
          <w:iCs/>
          <w:sz w:val="28"/>
        </w:rPr>
        <w:t xml:space="preserve"> герба и флага Тверской области, который будет праздноваться 21 октября. </w:t>
      </w:r>
      <w:r w:rsidRPr="00036724">
        <w:rPr>
          <w:rFonts w:ascii="Times New Roman" w:hAnsi="Times New Roman" w:cs="Times New Roman"/>
          <w:sz w:val="28"/>
        </w:rPr>
        <w:t>В рамках акции прошла церемония поднятия главного государственного символа – флага Российской Федерации, а также флага Тверской области и флага муниципального образования.</w:t>
      </w:r>
    </w:p>
    <w:p w:rsidR="0036660B" w:rsidRDefault="00BC4596" w:rsidP="00BC4596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BC4596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>этом</w:t>
      </w:r>
      <w:r w:rsidRPr="00BC4596">
        <w:rPr>
          <w:rFonts w:ascii="Times New Roman" w:hAnsi="Times New Roman" w:cs="Times New Roman"/>
          <w:sz w:val="28"/>
        </w:rPr>
        <w:t xml:space="preserve"> мероприятии приняли участие ребята </w:t>
      </w:r>
      <w:r>
        <w:rPr>
          <w:rFonts w:ascii="Times New Roman" w:hAnsi="Times New Roman" w:cs="Times New Roman"/>
          <w:sz w:val="28"/>
        </w:rPr>
        <w:t xml:space="preserve">начальной школы и 10 – 11 </w:t>
      </w:r>
      <w:r w:rsidRPr="00BC4596">
        <w:rPr>
          <w:rFonts w:ascii="Times New Roman" w:hAnsi="Times New Roman" w:cs="Times New Roman"/>
          <w:sz w:val="28"/>
        </w:rPr>
        <w:t xml:space="preserve">классов. Выступая с обращением к собравшимся, </w:t>
      </w:r>
      <w:r>
        <w:rPr>
          <w:rFonts w:ascii="Times New Roman" w:hAnsi="Times New Roman" w:cs="Times New Roman"/>
          <w:sz w:val="28"/>
        </w:rPr>
        <w:t>руководитель мероприятия</w:t>
      </w:r>
      <w:r w:rsidRPr="00BC4596">
        <w:rPr>
          <w:rFonts w:ascii="Times New Roman" w:hAnsi="Times New Roman" w:cs="Times New Roman"/>
          <w:sz w:val="28"/>
        </w:rPr>
        <w:t xml:space="preserve"> сказала «</w:t>
      </w:r>
      <w:proofErr w:type="gramStart"/>
      <w:r w:rsidRPr="00BC4596">
        <w:rPr>
          <w:rFonts w:ascii="Times New Roman" w:hAnsi="Times New Roman" w:cs="Times New Roman"/>
          <w:sz w:val="28"/>
        </w:rPr>
        <w:t>Герб</w:t>
      </w:r>
      <w:proofErr w:type="gramEnd"/>
      <w:r w:rsidRPr="00BC4596">
        <w:rPr>
          <w:rFonts w:ascii="Times New Roman" w:hAnsi="Times New Roman" w:cs="Times New Roman"/>
          <w:sz w:val="28"/>
        </w:rPr>
        <w:t xml:space="preserve"> и флаг Тверской области являются символами Тверской области, </w:t>
      </w:r>
      <w:r w:rsidR="00B243C7">
        <w:rPr>
          <w:rFonts w:ascii="Times New Roman" w:hAnsi="Times New Roman" w:cs="Times New Roman"/>
          <w:sz w:val="28"/>
        </w:rPr>
        <w:t xml:space="preserve">были </w:t>
      </w:r>
      <w:r w:rsidRPr="00BC4596">
        <w:rPr>
          <w:rFonts w:ascii="Times New Roman" w:hAnsi="Times New Roman" w:cs="Times New Roman"/>
          <w:sz w:val="28"/>
        </w:rPr>
        <w:t>принят</w:t>
      </w:r>
      <w:r w:rsidR="00B243C7">
        <w:rPr>
          <w:rFonts w:ascii="Times New Roman" w:hAnsi="Times New Roman" w:cs="Times New Roman"/>
          <w:sz w:val="28"/>
        </w:rPr>
        <w:t>ы  28 ноября 1996 года и внесены</w:t>
      </w:r>
      <w:r w:rsidRPr="00BC4596">
        <w:rPr>
          <w:rFonts w:ascii="Times New Roman" w:hAnsi="Times New Roman" w:cs="Times New Roman"/>
          <w:sz w:val="28"/>
        </w:rPr>
        <w:t xml:space="preserve"> в Государственный геральдический регистр Российской Федерации с присвоением регистрационного номера 160».</w:t>
      </w:r>
      <w:r>
        <w:rPr>
          <w:rFonts w:ascii="Times New Roman" w:hAnsi="Times New Roman" w:cs="Times New Roman"/>
          <w:sz w:val="28"/>
        </w:rPr>
        <w:t xml:space="preserve"> </w:t>
      </w:r>
    </w:p>
    <w:p w:rsidR="0036660B" w:rsidRDefault="00BC4596" w:rsidP="0036660B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 узнали, что </w:t>
      </w:r>
      <w:r w:rsidR="0036660B" w:rsidRPr="0036660B">
        <w:rPr>
          <w:rFonts w:ascii="Times New Roman" w:hAnsi="Times New Roman" w:cs="Times New Roman"/>
          <w:sz w:val="28"/>
        </w:rPr>
        <w:t xml:space="preserve">Герб Тверской области включает </w:t>
      </w:r>
      <w:r w:rsidR="0036660B">
        <w:rPr>
          <w:rFonts w:ascii="Times New Roman" w:hAnsi="Times New Roman" w:cs="Times New Roman"/>
          <w:sz w:val="28"/>
        </w:rPr>
        <w:t xml:space="preserve">в себя </w:t>
      </w:r>
      <w:r w:rsidR="0036660B" w:rsidRPr="0036660B">
        <w:rPr>
          <w:rFonts w:ascii="Times New Roman" w:hAnsi="Times New Roman" w:cs="Times New Roman"/>
          <w:sz w:val="28"/>
        </w:rPr>
        <w:t xml:space="preserve">три элемента, каждый из которых имеет важное и самостоятельное значение: золотой (желтый) стол (трон) тверского герба; корона (шапка Мономаха) тверского герба и червленый (красный) цвет поля геральдического </w:t>
      </w:r>
      <w:r w:rsidR="0036660B">
        <w:rPr>
          <w:rFonts w:ascii="Times New Roman" w:hAnsi="Times New Roman" w:cs="Times New Roman"/>
          <w:sz w:val="28"/>
        </w:rPr>
        <w:t>щ</w:t>
      </w:r>
      <w:r w:rsidR="0036660B" w:rsidRPr="0036660B">
        <w:rPr>
          <w:rFonts w:ascii="Times New Roman" w:hAnsi="Times New Roman" w:cs="Times New Roman"/>
          <w:sz w:val="28"/>
        </w:rPr>
        <w:t>ита. Эти элементы являются основными</w:t>
      </w:r>
      <w:r w:rsidR="0036660B">
        <w:rPr>
          <w:rFonts w:ascii="Times New Roman" w:hAnsi="Times New Roman" w:cs="Times New Roman"/>
          <w:sz w:val="28"/>
        </w:rPr>
        <w:t xml:space="preserve"> </w:t>
      </w:r>
      <w:r w:rsidR="0036660B" w:rsidRPr="0036660B">
        <w:rPr>
          <w:rFonts w:ascii="Times New Roman" w:hAnsi="Times New Roman" w:cs="Times New Roman"/>
          <w:sz w:val="28"/>
        </w:rPr>
        <w:t xml:space="preserve"> для флага Тверской области.</w:t>
      </w:r>
      <w:r w:rsidR="0036660B">
        <w:rPr>
          <w:rFonts w:ascii="Times New Roman" w:hAnsi="Times New Roman" w:cs="Times New Roman"/>
          <w:sz w:val="28"/>
        </w:rPr>
        <w:t xml:space="preserve"> А к</w:t>
      </w:r>
      <w:r w:rsidRPr="00BC4596">
        <w:rPr>
          <w:rFonts w:ascii="Times New Roman" w:hAnsi="Times New Roman" w:cs="Times New Roman"/>
          <w:sz w:val="28"/>
        </w:rPr>
        <w:t xml:space="preserve">аждый цвет в геральдической науке что-то означает. </w:t>
      </w:r>
    </w:p>
    <w:p w:rsidR="00BC4596" w:rsidRDefault="00BC4596" w:rsidP="0036660B">
      <w:pPr>
        <w:spacing w:after="0"/>
        <w:ind w:firstLine="567"/>
        <w:rPr>
          <w:rFonts w:ascii="Times New Roman" w:hAnsi="Times New Roman" w:cs="Times New Roman"/>
          <w:sz w:val="28"/>
        </w:rPr>
      </w:pPr>
      <w:proofErr w:type="gramStart"/>
      <w:r w:rsidRPr="00BC4596">
        <w:rPr>
          <w:rFonts w:ascii="Times New Roman" w:hAnsi="Times New Roman" w:cs="Times New Roman"/>
          <w:sz w:val="28"/>
        </w:rPr>
        <w:t>Так, красный цвет гербового щита всегда символизирует силу, мужество и проявленную храбрость, золотой (желтый) цвет – благородство, правду, гармонию, мудрость, верховенство, величие и богатство.</w:t>
      </w:r>
      <w:proofErr w:type="gramEnd"/>
      <w:r w:rsidRPr="00BC4596">
        <w:rPr>
          <w:rFonts w:ascii="Times New Roman" w:hAnsi="Times New Roman" w:cs="Times New Roman"/>
          <w:sz w:val="28"/>
        </w:rPr>
        <w:t xml:space="preserve"> Червленый (красный) цвет всегда был символом жизни и указывал на силу, мужество, любовь и храбрость.</w:t>
      </w:r>
    </w:p>
    <w:p w:rsidR="00B243C7" w:rsidRDefault="00B243C7" w:rsidP="0036660B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этот же день в МОУ «</w:t>
      </w:r>
      <w:proofErr w:type="spellStart"/>
      <w:r>
        <w:rPr>
          <w:rFonts w:ascii="Times New Roman" w:hAnsi="Times New Roman" w:cs="Times New Roman"/>
          <w:sz w:val="28"/>
        </w:rPr>
        <w:t>Суховерковская</w:t>
      </w:r>
      <w:proofErr w:type="spellEnd"/>
      <w:r>
        <w:rPr>
          <w:rFonts w:ascii="Times New Roman" w:hAnsi="Times New Roman" w:cs="Times New Roman"/>
          <w:sz w:val="28"/>
        </w:rPr>
        <w:t xml:space="preserve"> СОШ» был проведён классный час «День герба и флага Тверской области».</w:t>
      </w:r>
    </w:p>
    <w:p w:rsidR="00B243C7" w:rsidRDefault="00B243C7" w:rsidP="0036660B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B243C7">
        <w:rPr>
          <w:rFonts w:ascii="Times New Roman" w:hAnsi="Times New Roman" w:cs="Times New Roman"/>
          <w:sz w:val="28"/>
        </w:rPr>
        <w:t xml:space="preserve">18 октября </w:t>
      </w:r>
      <w:r>
        <w:rPr>
          <w:rFonts w:ascii="Times New Roman" w:hAnsi="Times New Roman" w:cs="Times New Roman"/>
          <w:sz w:val="28"/>
        </w:rPr>
        <w:t xml:space="preserve">в старших классах </w:t>
      </w:r>
      <w:r w:rsidRPr="00B243C7">
        <w:rPr>
          <w:rFonts w:ascii="Times New Roman" w:hAnsi="Times New Roman" w:cs="Times New Roman"/>
          <w:sz w:val="28"/>
        </w:rPr>
        <w:t>была проведена викторина «День герба и флага Тверской области»</w:t>
      </w:r>
      <w:r>
        <w:rPr>
          <w:rFonts w:ascii="Times New Roman" w:hAnsi="Times New Roman" w:cs="Times New Roman"/>
          <w:sz w:val="28"/>
        </w:rPr>
        <w:t>.</w:t>
      </w:r>
    </w:p>
    <w:p w:rsidR="00B243C7" w:rsidRPr="00B243C7" w:rsidRDefault="00B243C7" w:rsidP="0036660B">
      <w:pPr>
        <w:spacing w:after="0"/>
        <w:ind w:firstLine="567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525CA96" wp14:editId="1BCB6F50">
            <wp:extent cx="4294322" cy="2533650"/>
            <wp:effectExtent l="0" t="0" r="0" b="0"/>
            <wp:docPr id="1" name="Рисунок 1" descr="https://i.siteapi.org/I4Ve0baeG3eQgPW1pGdrDWIeY7A=/0x0:1000x590/3205f86a5722783.ru.s.siteapi.org/img/f8njwc5sqtc0gw4wwk0k0kgogg4k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siteapi.org/I4Ve0baeG3eQgPW1pGdrDWIeY7A=/0x0:1000x590/3205f86a5722783.ru.s.siteapi.org/img/f8njwc5sqtc0gw4wwk0k0kgogg4kg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94" cy="2533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43C7" w:rsidRPr="00B24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93"/>
    <w:rsid w:val="00036724"/>
    <w:rsid w:val="00130191"/>
    <w:rsid w:val="0036660B"/>
    <w:rsid w:val="007C2393"/>
    <w:rsid w:val="00B243C7"/>
    <w:rsid w:val="00BC4596"/>
    <w:rsid w:val="00F0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3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3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3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2022-10-18T21:09:00Z</dcterms:created>
  <dcterms:modified xsi:type="dcterms:W3CDTF">2022-10-18T21:51:00Z</dcterms:modified>
</cp:coreProperties>
</file>